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ED95" w14:textId="77777777" w:rsidR="00F53914" w:rsidRDefault="00593152" w:rsidP="00937A2F">
      <w:pPr>
        <w:jc w:val="center"/>
        <w:rPr>
          <w:rFonts w:ascii="Comic Sans MS" w:hAnsi="Comic Sans MS"/>
          <w:sz w:val="36"/>
          <w:szCs w:val="52"/>
          <w:lang w:val="en-CA"/>
        </w:rPr>
      </w:pPr>
      <w:bookmarkStart w:id="0" w:name="_GoBack"/>
      <w:bookmarkEnd w:id="0"/>
      <w:r w:rsidRPr="00593152">
        <w:rPr>
          <w:rFonts w:ascii="Comic Sans MS" w:hAnsi="Comic Sans MS"/>
          <w:sz w:val="36"/>
          <w:szCs w:val="52"/>
          <w:lang w:val="en-CA"/>
        </w:rPr>
        <w:t xml:space="preserve">All About Me ~ </w:t>
      </w:r>
      <w:r w:rsidR="00937A2F" w:rsidRPr="00593152">
        <w:rPr>
          <w:rFonts w:ascii="Comic Sans MS" w:hAnsi="Comic Sans MS"/>
          <w:sz w:val="36"/>
          <w:szCs w:val="52"/>
          <w:lang w:val="en-CA"/>
        </w:rPr>
        <w:t>Personal Profile Rubric</w:t>
      </w:r>
    </w:p>
    <w:p w14:paraId="5AB76608" w14:textId="1ABFB068" w:rsidR="0080144B" w:rsidRPr="00593152" w:rsidRDefault="0080144B" w:rsidP="0080144B">
      <w:pPr>
        <w:rPr>
          <w:rFonts w:ascii="Comic Sans MS" w:hAnsi="Comic Sans MS"/>
          <w:sz w:val="36"/>
          <w:szCs w:val="52"/>
          <w:lang w:val="en-CA"/>
        </w:rPr>
      </w:pPr>
      <w:r>
        <w:rPr>
          <w:rFonts w:ascii="Comic Sans MS" w:hAnsi="Comic Sans MS"/>
          <w:sz w:val="36"/>
          <w:szCs w:val="52"/>
          <w:lang w:val="en-CA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85"/>
        <w:gridCol w:w="2584"/>
        <w:gridCol w:w="2589"/>
        <w:gridCol w:w="2590"/>
      </w:tblGrid>
      <w:tr w:rsidR="00937A2F" w14:paraId="16E4ED9B" w14:textId="77777777" w:rsidTr="0097196C">
        <w:tc>
          <w:tcPr>
            <w:tcW w:w="2600" w:type="dxa"/>
            <w:tcBorders>
              <w:bottom w:val="single" w:sz="4" w:space="0" w:color="000000" w:themeColor="text1"/>
            </w:tcBorders>
            <w:shd w:val="pct25" w:color="auto" w:fill="auto"/>
          </w:tcPr>
          <w:p w14:paraId="16E4ED96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Heading</w:t>
            </w:r>
          </w:p>
        </w:tc>
        <w:tc>
          <w:tcPr>
            <w:tcW w:w="2585" w:type="dxa"/>
            <w:shd w:val="pct25" w:color="auto" w:fill="auto"/>
          </w:tcPr>
          <w:p w14:paraId="16E4ED97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1</w:t>
            </w:r>
          </w:p>
        </w:tc>
        <w:tc>
          <w:tcPr>
            <w:tcW w:w="2584" w:type="dxa"/>
            <w:shd w:val="pct25" w:color="auto" w:fill="auto"/>
          </w:tcPr>
          <w:p w14:paraId="16E4ED98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2</w:t>
            </w:r>
          </w:p>
        </w:tc>
        <w:tc>
          <w:tcPr>
            <w:tcW w:w="2590" w:type="dxa"/>
            <w:shd w:val="pct25" w:color="auto" w:fill="auto"/>
          </w:tcPr>
          <w:p w14:paraId="16E4ED99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3</w:t>
            </w:r>
          </w:p>
        </w:tc>
        <w:tc>
          <w:tcPr>
            <w:tcW w:w="2591" w:type="dxa"/>
            <w:shd w:val="pct25" w:color="auto" w:fill="auto"/>
          </w:tcPr>
          <w:p w14:paraId="16E4ED9A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 w:val="24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 w:val="24"/>
                <w:szCs w:val="36"/>
                <w:lang w:val="en-CA"/>
              </w:rPr>
              <w:t>Level 4</w:t>
            </w:r>
          </w:p>
        </w:tc>
      </w:tr>
      <w:tr w:rsidR="00937A2F" w14:paraId="16E4EDA1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9C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Information</w:t>
            </w:r>
          </w:p>
        </w:tc>
        <w:tc>
          <w:tcPr>
            <w:tcW w:w="2635" w:type="dxa"/>
          </w:tcPr>
          <w:p w14:paraId="16E4ED9D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assignment is not complete.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 There appears to be many gaps in the information about yourself.</w:t>
            </w:r>
          </w:p>
        </w:tc>
        <w:tc>
          <w:tcPr>
            <w:tcW w:w="2635" w:type="dxa"/>
          </w:tcPr>
          <w:p w14:paraId="16E4ED9E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reader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wants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to know more information, or has unanswered questions.</w:t>
            </w:r>
          </w:p>
        </w:tc>
        <w:tc>
          <w:tcPr>
            <w:tcW w:w="2635" w:type="dxa"/>
          </w:tcPr>
          <w:p w14:paraId="16E4ED9F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reader feels as if they know information on certain elements of the author’s life.</w:t>
            </w:r>
          </w:p>
        </w:tc>
        <w:tc>
          <w:tcPr>
            <w:tcW w:w="2636" w:type="dxa"/>
          </w:tcPr>
          <w:p w14:paraId="16E4EDA0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reader feels as if they know the author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and have for many years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.</w:t>
            </w:r>
          </w:p>
        </w:tc>
      </w:tr>
      <w:tr w:rsidR="00937A2F" w14:paraId="16E4EDA7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A2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Visual</w:t>
            </w:r>
          </w:p>
        </w:tc>
        <w:tc>
          <w:tcPr>
            <w:tcW w:w="2635" w:type="dxa"/>
          </w:tcPr>
          <w:p w14:paraId="16E4EDA3" w14:textId="77777777" w:rsidR="00937A2F" w:rsidRPr="0097196C" w:rsidRDefault="00593152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Very little time and effort has gone in to creating a visually appealing presentation.  Very little use of colour, pictures, fonts and headings were used.</w:t>
            </w:r>
          </w:p>
        </w:tc>
        <w:tc>
          <w:tcPr>
            <w:tcW w:w="2635" w:type="dxa"/>
          </w:tcPr>
          <w:p w14:paraId="16E4EDA4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made use of images (Google images or pictures), colour and various fonts.  They may have appeared disjointed or were distracting.</w:t>
            </w:r>
          </w:p>
        </w:tc>
        <w:tc>
          <w:tcPr>
            <w:tcW w:w="2635" w:type="dxa"/>
          </w:tcPr>
          <w:p w14:paraId="16E4EDA5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contributes pictures, colour and fonts that enhance the presentation.</w:t>
            </w:r>
          </w:p>
        </w:tc>
        <w:tc>
          <w:tcPr>
            <w:tcW w:w="2636" w:type="dxa"/>
          </w:tcPr>
          <w:p w14:paraId="16E4EDA6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contributes pictures (from home), colour and fonts that enhance the presentation in a fun, exciting way that captivates the reader.</w:t>
            </w:r>
          </w:p>
        </w:tc>
      </w:tr>
      <w:tr w:rsidR="00937A2F" w14:paraId="16E4EDAD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A8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Conventions</w:t>
            </w:r>
          </w:p>
        </w:tc>
        <w:tc>
          <w:tcPr>
            <w:tcW w:w="2635" w:type="dxa"/>
          </w:tcPr>
          <w:p w14:paraId="16E4EDA9" w14:textId="77777777" w:rsidR="00937A2F" w:rsidRPr="0097196C" w:rsidRDefault="00593152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There are too many spelling and grammatical errors making it hard for the reader to focus on the main point.</w:t>
            </w:r>
          </w:p>
        </w:tc>
        <w:tc>
          <w:tcPr>
            <w:tcW w:w="2635" w:type="dxa"/>
          </w:tcPr>
          <w:p w14:paraId="16E4EDAA" w14:textId="77777777" w:rsidR="00937A2F" w:rsidRPr="0097196C" w:rsidRDefault="00937A2F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uses simple sentences that could use more details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to help explain who you are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.  The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r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e are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many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grammar or spelling errors.</w:t>
            </w:r>
          </w:p>
        </w:tc>
        <w:tc>
          <w:tcPr>
            <w:tcW w:w="2635" w:type="dxa"/>
          </w:tcPr>
          <w:p w14:paraId="16E4EDAB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author uses full, d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>escriptive sentences that have very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few grammar or spelling errors.</w:t>
            </w:r>
          </w:p>
        </w:tc>
        <w:tc>
          <w:tcPr>
            <w:tcW w:w="2636" w:type="dxa"/>
          </w:tcPr>
          <w:p w14:paraId="16E4EDAC" w14:textId="77777777" w:rsidR="00937A2F" w:rsidRPr="0097196C" w:rsidRDefault="00937A2F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author uses full, descriptive sentences </w:t>
            </w:r>
            <w:r w:rsidR="00675F8C" w:rsidRPr="0097196C">
              <w:rPr>
                <w:rFonts w:ascii="Comic Sans MS" w:hAnsi="Comic Sans MS"/>
                <w:sz w:val="14"/>
                <w:szCs w:val="18"/>
                <w:lang w:val="en-CA"/>
              </w:rPr>
              <w:t>that are free from grammar and spelling errors.</w:t>
            </w:r>
          </w:p>
        </w:tc>
      </w:tr>
      <w:tr w:rsidR="00937A2F" w14:paraId="16E4EDB4" w14:textId="77777777" w:rsidTr="008B1933">
        <w:tc>
          <w:tcPr>
            <w:tcW w:w="2635" w:type="dxa"/>
            <w:shd w:val="pct25" w:color="auto" w:fill="auto"/>
            <w:vAlign w:val="center"/>
          </w:tcPr>
          <w:p w14:paraId="16E4EDAE" w14:textId="77777777" w:rsidR="00937A2F" w:rsidRPr="00593152" w:rsidRDefault="00937A2F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Presentation</w:t>
            </w:r>
          </w:p>
          <w:p w14:paraId="16E4EDAF" w14:textId="77777777" w:rsidR="00675F8C" w:rsidRPr="00593152" w:rsidRDefault="00675F8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(Oral)</w:t>
            </w:r>
          </w:p>
        </w:tc>
        <w:tc>
          <w:tcPr>
            <w:tcW w:w="2635" w:type="dxa"/>
          </w:tcPr>
          <w:p w14:paraId="16E4EDB0" w14:textId="77777777" w:rsidR="00937A2F" w:rsidRPr="0097196C" w:rsidRDefault="00593152" w:rsidP="00AB602E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presentation is very minimal and is lacking details in most parts.  Little to know eye contact was made with the audience because of reading from notes.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 Voice is too soft during presentation or the presenter spoke too quickly making it hard to follow. </w:t>
            </w:r>
          </w:p>
        </w:tc>
        <w:tc>
          <w:tcPr>
            <w:tcW w:w="2635" w:type="dxa"/>
          </w:tcPr>
          <w:p w14:paraId="16E4EDB1" w14:textId="77777777" w:rsidR="00937A2F" w:rsidRPr="0097196C" w:rsidRDefault="00675F8C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At times, the presenter is hard to hear, or mumbles.  The presenter needs to work on capturing the audience</w:t>
            </w:r>
            <w:r w:rsidR="00AB602E" w:rsidRPr="0097196C">
              <w:rPr>
                <w:rFonts w:ascii="Comic Sans MS" w:hAnsi="Comic Sans MS"/>
                <w:sz w:val="14"/>
                <w:szCs w:val="18"/>
                <w:lang w:val="en-CA"/>
              </w:rPr>
              <w:t>’s attention using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eye contact or greater enthusiasm.</w:t>
            </w:r>
          </w:p>
        </w:tc>
        <w:tc>
          <w:tcPr>
            <w:tcW w:w="2635" w:type="dxa"/>
          </w:tcPr>
          <w:p w14:paraId="16E4EDB2" w14:textId="77777777" w:rsidR="00937A2F" w:rsidRPr="0097196C" w:rsidRDefault="00593152" w:rsidP="00937A2F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presentation is smooth and appears to have been rehearsed.  </w:t>
            </w:r>
            <w:r w:rsidR="00675F8C"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presenter is audible and clear when communicating.  The presenter captivates the readers during parts of the presentation.</w:t>
            </w:r>
          </w:p>
        </w:tc>
        <w:tc>
          <w:tcPr>
            <w:tcW w:w="2636" w:type="dxa"/>
          </w:tcPr>
          <w:p w14:paraId="16E4EDB3" w14:textId="77777777" w:rsidR="00937A2F" w:rsidRPr="0097196C" w:rsidRDefault="00593152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presentation is smooth and well-rehearsed, and captures the audience’s attention throughout its entirety.  </w:t>
            </w:r>
            <w:r w:rsidR="00675F8C"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presenter is audible and clear when communicating.  The presenter maintains eye contact and captivates the audience throughout the presentation.</w:t>
            </w:r>
          </w:p>
        </w:tc>
      </w:tr>
      <w:tr w:rsidR="00675F8C" w14:paraId="16E4EDBB" w14:textId="77777777" w:rsidTr="00593152">
        <w:trPr>
          <w:trHeight w:val="132"/>
        </w:trPr>
        <w:tc>
          <w:tcPr>
            <w:tcW w:w="2635" w:type="dxa"/>
            <w:shd w:val="pct25" w:color="auto" w:fill="auto"/>
            <w:vAlign w:val="center"/>
          </w:tcPr>
          <w:p w14:paraId="16E4EDB5" w14:textId="77777777" w:rsidR="00675F8C" w:rsidRPr="00593152" w:rsidRDefault="00675F8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Presentation</w:t>
            </w:r>
          </w:p>
          <w:p w14:paraId="16E4EDB6" w14:textId="77777777" w:rsidR="00675F8C" w:rsidRPr="00593152" w:rsidRDefault="00675F8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 w:rsidRPr="00593152">
              <w:rPr>
                <w:rFonts w:ascii="Comic Sans MS" w:hAnsi="Comic Sans MS"/>
                <w:szCs w:val="36"/>
                <w:lang w:val="en-CA"/>
              </w:rPr>
              <w:t>(Multimedia)</w:t>
            </w:r>
          </w:p>
        </w:tc>
        <w:tc>
          <w:tcPr>
            <w:tcW w:w="2635" w:type="dxa"/>
          </w:tcPr>
          <w:p w14:paraId="16E4EDB7" w14:textId="77777777" w:rsidR="00675F8C" w:rsidRPr="0097196C" w:rsidRDefault="00675F8C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assignment is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too hard to follow because of the over use of fonts, animations, etc.</w:t>
            </w:r>
          </w:p>
        </w:tc>
        <w:tc>
          <w:tcPr>
            <w:tcW w:w="2635" w:type="dxa"/>
          </w:tcPr>
          <w:p w14:paraId="16E4EDB8" w14:textId="77777777" w:rsidR="00675F8C" w:rsidRPr="0097196C" w:rsidRDefault="00675F8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At times, the presentation is hard to see</w:t>
            </w:r>
            <w:r w:rsidR="002A1FC2"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or follow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.  The presenter needs to work on capturing the audience using </w:t>
            </w:r>
            <w:r w:rsidR="002A1FC2" w:rsidRPr="0097196C">
              <w:rPr>
                <w:rFonts w:ascii="Comic Sans MS" w:hAnsi="Comic Sans MS"/>
                <w:sz w:val="14"/>
                <w:szCs w:val="18"/>
                <w:lang w:val="en-CA"/>
              </w:rPr>
              <w:t>clearer slides.</w:t>
            </w:r>
          </w:p>
        </w:tc>
        <w:tc>
          <w:tcPr>
            <w:tcW w:w="2635" w:type="dxa"/>
          </w:tcPr>
          <w:p w14:paraId="16E4EDB9" w14:textId="77777777" w:rsidR="00675F8C" w:rsidRPr="0097196C" w:rsidRDefault="002A1FC2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presentation is easy to follow and text is clear.  The presenter captivates the audience during parts of the presentation.</w:t>
            </w:r>
          </w:p>
        </w:tc>
        <w:tc>
          <w:tcPr>
            <w:tcW w:w="2636" w:type="dxa"/>
          </w:tcPr>
          <w:p w14:paraId="16E4EDBA" w14:textId="77777777" w:rsidR="00675F8C" w:rsidRPr="0097196C" w:rsidRDefault="002A1FC2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The presentation </w:t>
            </w:r>
            <w:r w:rsidR="008B1933" w:rsidRPr="0097196C">
              <w:rPr>
                <w:rFonts w:ascii="Comic Sans MS" w:hAnsi="Comic Sans MS"/>
                <w:sz w:val="14"/>
                <w:szCs w:val="18"/>
                <w:lang w:val="en-CA"/>
              </w:rPr>
              <w:t>is clear</w:t>
            </w: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 and visually appealing.  </w:t>
            </w:r>
            <w:r w:rsidR="00593152" w:rsidRPr="0097196C">
              <w:rPr>
                <w:rFonts w:ascii="Comic Sans MS" w:hAnsi="Comic Sans MS"/>
                <w:sz w:val="14"/>
                <w:szCs w:val="18"/>
                <w:lang w:val="en-CA"/>
              </w:rPr>
              <w:t>The presenter has effectively portrayed who they are during the presentation without losing the attention of the audience.</w:t>
            </w:r>
          </w:p>
        </w:tc>
      </w:tr>
      <w:tr w:rsidR="0097196C" w14:paraId="03526F68" w14:textId="77777777" w:rsidTr="00593152">
        <w:trPr>
          <w:trHeight w:val="132"/>
        </w:trPr>
        <w:tc>
          <w:tcPr>
            <w:tcW w:w="2635" w:type="dxa"/>
            <w:shd w:val="pct25" w:color="auto" w:fill="auto"/>
            <w:vAlign w:val="center"/>
          </w:tcPr>
          <w:p w14:paraId="3123BCBC" w14:textId="77777777" w:rsidR="0097196C" w:rsidRDefault="0097196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Independent Work</w:t>
            </w:r>
          </w:p>
          <w:p w14:paraId="38976779" w14:textId="2BBFA252" w:rsidR="0080144B" w:rsidRPr="00593152" w:rsidRDefault="0080144B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(Learning Skills)</w:t>
            </w:r>
          </w:p>
        </w:tc>
        <w:tc>
          <w:tcPr>
            <w:tcW w:w="2635" w:type="dxa"/>
          </w:tcPr>
          <w:p w14:paraId="23696021" w14:textId="78EF6032" w:rsidR="0097196C" w:rsidRPr="0097196C" w:rsidRDefault="0097196C" w:rsidP="0097196C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Class time was not used wisely to complete tasks.  Use of provided equipment templates would have benefitted your work.  </w:t>
            </w:r>
          </w:p>
        </w:tc>
        <w:tc>
          <w:tcPr>
            <w:tcW w:w="2635" w:type="dxa"/>
          </w:tcPr>
          <w:p w14:paraId="1C999D4B" w14:textId="1AD27196" w:rsidR="0097196C" w:rsidRPr="0097196C" w:rsidRDefault="0097196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Sometimes uses class time to complete tasks using provided equipment and templates.  Required reminders to remain on task and use time wisely.</w:t>
            </w:r>
          </w:p>
        </w:tc>
        <w:tc>
          <w:tcPr>
            <w:tcW w:w="2635" w:type="dxa"/>
          </w:tcPr>
          <w:p w14:paraId="4C340EC7" w14:textId="4855B375" w:rsidR="0097196C" w:rsidRPr="0097196C" w:rsidRDefault="0097196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 xml:space="preserve">Uses class time to complete tasks using provided equipment and templates. </w:t>
            </w:r>
          </w:p>
        </w:tc>
        <w:tc>
          <w:tcPr>
            <w:tcW w:w="2636" w:type="dxa"/>
          </w:tcPr>
          <w:p w14:paraId="0427BB8B" w14:textId="22215D1E" w:rsidR="0097196C" w:rsidRPr="0097196C" w:rsidRDefault="0097196C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sz w:val="14"/>
              </w:rPr>
              <w:t>Always uses class time appropriately to complete tasks using the provided equipment and templates.</w:t>
            </w:r>
          </w:p>
        </w:tc>
      </w:tr>
      <w:tr w:rsidR="0097196C" w14:paraId="453D5FC9" w14:textId="77777777" w:rsidTr="001019C9">
        <w:trPr>
          <w:trHeight w:val="132"/>
        </w:trPr>
        <w:tc>
          <w:tcPr>
            <w:tcW w:w="2635" w:type="dxa"/>
            <w:shd w:val="pct25" w:color="auto" w:fill="auto"/>
            <w:vAlign w:val="center"/>
          </w:tcPr>
          <w:p w14:paraId="71C2E859" w14:textId="77777777" w:rsidR="0097196C" w:rsidRDefault="0097196C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Responsibility</w:t>
            </w:r>
          </w:p>
          <w:p w14:paraId="6CDC1F65" w14:textId="134F0D21" w:rsidR="0080144B" w:rsidRPr="00593152" w:rsidRDefault="0080144B" w:rsidP="008B1933">
            <w:pPr>
              <w:jc w:val="center"/>
              <w:rPr>
                <w:rFonts w:ascii="Comic Sans MS" w:hAnsi="Comic Sans MS"/>
                <w:szCs w:val="36"/>
                <w:lang w:val="en-CA"/>
              </w:rPr>
            </w:pPr>
            <w:r>
              <w:rPr>
                <w:rFonts w:ascii="Comic Sans MS" w:hAnsi="Comic Sans MS"/>
                <w:szCs w:val="36"/>
                <w:lang w:val="en-CA"/>
              </w:rPr>
              <w:t>(Learning Skills)</w:t>
            </w:r>
          </w:p>
        </w:tc>
        <w:tc>
          <w:tcPr>
            <w:tcW w:w="2635" w:type="dxa"/>
          </w:tcPr>
          <w:p w14:paraId="53AD69F0" w14:textId="3C761B2D" w:rsidR="0097196C" w:rsidRPr="0097196C" w:rsidRDefault="0097196C" w:rsidP="00C44457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Your presentation was not prepared and ready to present for your allotted time slot.</w:t>
            </w:r>
          </w:p>
        </w:tc>
        <w:tc>
          <w:tcPr>
            <w:tcW w:w="5174" w:type="dxa"/>
            <w:gridSpan w:val="2"/>
          </w:tcPr>
          <w:p w14:paraId="4EEBD4A4" w14:textId="77777777" w:rsidR="0097196C" w:rsidRPr="0097196C" w:rsidRDefault="0097196C" w:rsidP="002A1FC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</w:p>
        </w:tc>
        <w:tc>
          <w:tcPr>
            <w:tcW w:w="2636" w:type="dxa"/>
          </w:tcPr>
          <w:p w14:paraId="484975EA" w14:textId="75B3752F" w:rsidR="0097196C" w:rsidRPr="0097196C" w:rsidRDefault="0097196C" w:rsidP="00593152">
            <w:pPr>
              <w:rPr>
                <w:rFonts w:ascii="Comic Sans MS" w:hAnsi="Comic Sans MS"/>
                <w:sz w:val="14"/>
                <w:szCs w:val="18"/>
                <w:lang w:val="en-CA"/>
              </w:rPr>
            </w:pPr>
            <w:r w:rsidRPr="0097196C">
              <w:rPr>
                <w:rFonts w:ascii="Comic Sans MS" w:hAnsi="Comic Sans MS"/>
                <w:sz w:val="14"/>
                <w:szCs w:val="18"/>
                <w:lang w:val="en-CA"/>
              </w:rPr>
              <w:t>Your presentation was prepared and ready to go for your allotted time slot.</w:t>
            </w:r>
          </w:p>
        </w:tc>
      </w:tr>
    </w:tbl>
    <w:p w14:paraId="16E4EDBC" w14:textId="77777777" w:rsidR="00937A2F" w:rsidRPr="008B1933" w:rsidRDefault="002A1FC2" w:rsidP="00937A2F">
      <w:pPr>
        <w:rPr>
          <w:rFonts w:ascii="Comic Sans MS" w:hAnsi="Comic Sans MS"/>
          <w:b/>
          <w:sz w:val="24"/>
          <w:szCs w:val="24"/>
          <w:u w:val="single"/>
          <w:lang w:val="en-CA"/>
        </w:rPr>
      </w:pPr>
      <w:r w:rsidRPr="008B1933">
        <w:rPr>
          <w:rFonts w:ascii="Comic Sans MS" w:hAnsi="Comic Sans MS"/>
          <w:b/>
          <w:sz w:val="24"/>
          <w:szCs w:val="24"/>
          <w:u w:val="single"/>
          <w:lang w:val="en-CA"/>
        </w:rPr>
        <w:t>Comments:</w:t>
      </w:r>
    </w:p>
    <w:sectPr w:rsidR="00937A2F" w:rsidRPr="008B1933" w:rsidSect="00937A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2F"/>
    <w:rsid w:val="00055ACB"/>
    <w:rsid w:val="001172BA"/>
    <w:rsid w:val="002A1FC2"/>
    <w:rsid w:val="002C2898"/>
    <w:rsid w:val="00593152"/>
    <w:rsid w:val="00675F8C"/>
    <w:rsid w:val="00792558"/>
    <w:rsid w:val="0080144B"/>
    <w:rsid w:val="008B1933"/>
    <w:rsid w:val="00937A2F"/>
    <w:rsid w:val="0097196C"/>
    <w:rsid w:val="00AB602E"/>
    <w:rsid w:val="00C44457"/>
    <w:rsid w:val="00D24896"/>
    <w:rsid w:val="00E164B5"/>
    <w:rsid w:val="00E5490D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D95"/>
  <w15:docId w15:val="{88BCC9DD-E6D4-48D8-AC0A-A67EB14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table" w:styleId="TableGrid">
    <w:name w:val="Table Grid"/>
    <w:basedOn w:val="TableNormal"/>
    <w:uiPriority w:val="59"/>
    <w:rsid w:val="00937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UCDSB</dc:creator>
  <cp:lastModifiedBy>Papple, Daniel</cp:lastModifiedBy>
  <cp:revision>2</cp:revision>
  <dcterms:created xsi:type="dcterms:W3CDTF">2018-08-31T15:39:00Z</dcterms:created>
  <dcterms:modified xsi:type="dcterms:W3CDTF">2018-08-31T15:39:00Z</dcterms:modified>
</cp:coreProperties>
</file>